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EE0" w:rsidRPr="00315ECD" w:rsidRDefault="00392EE0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(PAPEL TIMBRADO DA EMPRESA)</w:t>
      </w:r>
    </w:p>
    <w:p w:rsidR="00392EE0" w:rsidRPr="00315ECD" w:rsidRDefault="00392EE0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</w:pPr>
    </w:p>
    <w:p w:rsidR="00392EE0" w:rsidRPr="00315ECD" w:rsidRDefault="006F18A8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  <w:t>ANEXO III</w:t>
      </w:r>
      <w:r w:rsidR="00392EE0" w:rsidRPr="00315ECD"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  <w:t xml:space="preserve"> – MODELO PARA PROPOSTA DE PREÇOS</w:t>
      </w:r>
    </w:p>
    <w:p w:rsidR="00392EE0" w:rsidRPr="00315ECD" w:rsidRDefault="00392EE0" w:rsidP="00FB064D">
      <w:pPr>
        <w:pStyle w:val="Corpodetexto"/>
        <w:spacing w:line="276" w:lineRule="auto"/>
        <w:ind w:left="142"/>
        <w:rPr>
          <w:b/>
          <w:kern w:val="2"/>
        </w:rPr>
      </w:pPr>
    </w:p>
    <w:p w:rsidR="00392EE0" w:rsidRPr="00B22A63" w:rsidRDefault="00392EE0" w:rsidP="00FB064D">
      <w:pPr>
        <w:spacing w:line="276" w:lineRule="auto"/>
        <w:ind w:left="142"/>
        <w:jc w:val="center"/>
        <w:rPr>
          <w:rFonts w:hAnsi="Arial"/>
          <w:b/>
          <w:bCs/>
          <w:color w:val="auto"/>
          <w:sz w:val="24"/>
          <w:szCs w:val="24"/>
        </w:rPr>
      </w:pPr>
      <w:r w:rsidRPr="00B22A63">
        <w:rPr>
          <w:rFonts w:hAnsi="Arial"/>
          <w:b/>
          <w:bCs/>
          <w:color w:val="auto"/>
          <w:sz w:val="24"/>
          <w:szCs w:val="24"/>
        </w:rPr>
        <w:t xml:space="preserve">EDITAL DO </w:t>
      </w:r>
      <w:r w:rsidR="00FB064D" w:rsidRPr="00B22A63">
        <w:rPr>
          <w:rFonts w:hAnsi="Arial"/>
          <w:b/>
          <w:bCs/>
          <w:color w:val="auto"/>
          <w:sz w:val="24"/>
          <w:szCs w:val="24"/>
        </w:rPr>
        <w:t>PREGÃO ELETRÔNICO</w:t>
      </w:r>
      <w:r w:rsidR="00B22A63" w:rsidRPr="00B22A63">
        <w:rPr>
          <w:rFonts w:hAnsi="Arial"/>
          <w:b/>
          <w:bCs/>
          <w:color w:val="auto"/>
          <w:sz w:val="24"/>
          <w:szCs w:val="24"/>
        </w:rPr>
        <w:t xml:space="preserve"> </w:t>
      </w:r>
      <w:r w:rsidRPr="00B22A63">
        <w:rPr>
          <w:rFonts w:hAnsi="Arial"/>
          <w:b/>
          <w:bCs/>
          <w:color w:val="auto"/>
          <w:sz w:val="24"/>
          <w:szCs w:val="24"/>
        </w:rPr>
        <w:t xml:space="preserve">Nº </w:t>
      </w:r>
      <w:r w:rsidR="00104D23">
        <w:rPr>
          <w:rFonts w:hAnsi="Arial"/>
          <w:b/>
          <w:bCs/>
          <w:color w:val="auto"/>
          <w:sz w:val="24"/>
          <w:szCs w:val="24"/>
        </w:rPr>
        <w:t>12</w:t>
      </w:r>
      <w:r w:rsidR="00F62263" w:rsidRPr="00B22A63">
        <w:rPr>
          <w:rFonts w:hAnsi="Arial"/>
          <w:b/>
          <w:bCs/>
          <w:color w:val="auto"/>
          <w:sz w:val="24"/>
          <w:szCs w:val="24"/>
        </w:rPr>
        <w:t>/202</w:t>
      </w:r>
      <w:r w:rsidR="003B2F95" w:rsidRPr="00B22A63">
        <w:rPr>
          <w:rFonts w:hAnsi="Arial"/>
          <w:b/>
          <w:bCs/>
          <w:color w:val="auto"/>
          <w:sz w:val="24"/>
          <w:szCs w:val="24"/>
        </w:rPr>
        <w:t>3</w:t>
      </w:r>
      <w:r w:rsidR="00A64EE2" w:rsidRPr="00B22A63">
        <w:rPr>
          <w:rFonts w:hAnsi="Arial"/>
          <w:b/>
          <w:bCs/>
          <w:color w:val="auto"/>
          <w:sz w:val="24"/>
          <w:szCs w:val="24"/>
        </w:rPr>
        <w:t>/CMF</w:t>
      </w:r>
    </w:p>
    <w:p w:rsidR="00B22A63" w:rsidRPr="00B22A63" w:rsidRDefault="00B22A63" w:rsidP="00B22A63">
      <w:pPr>
        <w:jc w:val="center"/>
        <w:rPr>
          <w:rFonts w:hAnsi="Arial"/>
          <w:b/>
          <w:bCs/>
          <w:sz w:val="24"/>
          <w:szCs w:val="24"/>
        </w:rPr>
      </w:pPr>
      <w:r w:rsidRPr="00B22A63">
        <w:rPr>
          <w:rFonts w:hAnsi="Arial"/>
          <w:b/>
          <w:bCs/>
          <w:sz w:val="24"/>
          <w:szCs w:val="24"/>
        </w:rPr>
        <w:t xml:space="preserve">(Processo Administrativo nº </w:t>
      </w:r>
      <w:r w:rsidR="00104D23" w:rsidRPr="00104D23">
        <w:rPr>
          <w:rFonts w:asciiTheme="minorHAnsi" w:hAnsiTheme="minorHAnsi" w:cstheme="minorHAnsi"/>
          <w:b/>
          <w:sz w:val="24"/>
          <w:szCs w:val="24"/>
        </w:rPr>
        <w:t>64253.001502/2023-63</w:t>
      </w:r>
      <w:r w:rsidRPr="00B22A63">
        <w:rPr>
          <w:rStyle w:val="apple-style-span"/>
          <w:rFonts w:eastAsiaTheme="majorEastAsia" w:hAnsi="Arial"/>
          <w:sz w:val="24"/>
          <w:szCs w:val="24"/>
        </w:rPr>
        <w:t>)</w:t>
      </w:r>
    </w:p>
    <w:p w:rsidR="00B22A63" w:rsidRPr="00315ECD" w:rsidRDefault="00B22A63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392EE0" w:rsidRPr="00315ECD" w:rsidRDefault="00392EE0" w:rsidP="00FB064D">
      <w:pPr>
        <w:spacing w:line="276" w:lineRule="auto"/>
        <w:ind w:left="142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 xml:space="preserve">Ilmo. </w:t>
      </w:r>
      <w:proofErr w:type="spellStart"/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Sr</w:t>
      </w:r>
      <w:proofErr w:type="spellEnd"/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 xml:space="preserve"> Pregoeiro:</w:t>
      </w:r>
    </w:p>
    <w:p w:rsidR="00392EE0" w:rsidRPr="00315ECD" w:rsidRDefault="00392EE0" w:rsidP="00FB064D">
      <w:pPr>
        <w:pStyle w:val="Corpodetexto"/>
        <w:spacing w:line="276" w:lineRule="auto"/>
        <w:ind w:left="142"/>
        <w:rPr>
          <w:b/>
          <w:kern w:val="2"/>
        </w:rPr>
      </w:pPr>
    </w:p>
    <w:p w:rsidR="00392EE0" w:rsidRPr="00315ECD" w:rsidRDefault="00392EE0" w:rsidP="00FB064D">
      <w:pPr>
        <w:pStyle w:val="Corpodetexto"/>
        <w:tabs>
          <w:tab w:val="left" w:pos="6243"/>
          <w:tab w:val="left" w:pos="6590"/>
          <w:tab w:val="left" w:pos="10084"/>
        </w:tabs>
        <w:spacing w:line="276" w:lineRule="auto"/>
        <w:ind w:left="142"/>
        <w:jc w:val="both"/>
        <w:rPr>
          <w:kern w:val="2"/>
        </w:rPr>
      </w:pPr>
      <w:r w:rsidRPr="00315ECD">
        <w:rPr>
          <w:kern w:val="2"/>
        </w:rPr>
        <w:t>A Empresa /Pessoa Física</w:t>
      </w:r>
      <w:proofErr w:type="gramStart"/>
      <w:r w:rsidRPr="00315ECD">
        <w:rPr>
          <w:kern w:val="2"/>
        </w:rPr>
        <w:t xml:space="preserve"> ....</w:t>
      </w:r>
      <w:proofErr w:type="gramEnd"/>
      <w:r w:rsidRPr="00315ECD">
        <w:rPr>
          <w:kern w:val="2"/>
        </w:rPr>
        <w:t>. CNPJ/CPF nº</w:t>
      </w:r>
      <w:proofErr w:type="gramStart"/>
      <w:r w:rsidRPr="00315ECD">
        <w:rPr>
          <w:kern w:val="2"/>
        </w:rPr>
        <w:t xml:space="preserve"> ....</w:t>
      </w:r>
      <w:proofErr w:type="gramEnd"/>
      <w:r w:rsidRPr="00315ECD">
        <w:rPr>
          <w:kern w:val="2"/>
        </w:rPr>
        <w:t xml:space="preserve">, sediada/residente/domiciliado no endereço (completo com CEP), se propõe </w:t>
      </w:r>
      <w:r w:rsidR="00022996" w:rsidRPr="00315ECD">
        <w:rPr>
          <w:kern w:val="2"/>
        </w:rPr>
        <w:t>a fornecer os materiais</w:t>
      </w:r>
      <w:r w:rsidRPr="00315ECD">
        <w:rPr>
          <w:kern w:val="2"/>
        </w:rPr>
        <w:t xml:space="preserve"> constantes do Termo de Referência (anexo I), atendendo t</w:t>
      </w:r>
      <w:r w:rsidR="00022996" w:rsidRPr="00315ECD">
        <w:rPr>
          <w:kern w:val="2"/>
        </w:rPr>
        <w:t>odas as condições estipuladas neste</w:t>
      </w:r>
      <w:r w:rsidRPr="00315ECD">
        <w:rPr>
          <w:kern w:val="2"/>
        </w:rPr>
        <w:t xml:space="preserve"> Edital.</w:t>
      </w:r>
    </w:p>
    <w:p w:rsidR="00392EE0" w:rsidRPr="00315ECD" w:rsidRDefault="00392EE0" w:rsidP="00FB064D">
      <w:pPr>
        <w:pStyle w:val="Corpodetexto"/>
        <w:spacing w:line="276" w:lineRule="auto"/>
        <w:ind w:left="142"/>
        <w:jc w:val="both"/>
        <w:rPr>
          <w:kern w:val="2"/>
        </w:rPr>
      </w:pPr>
      <w:r w:rsidRPr="00315ECD">
        <w:rPr>
          <w:kern w:val="2"/>
        </w:rPr>
        <w:t>Conforme a seguir:</w:t>
      </w:r>
    </w:p>
    <w:p w:rsidR="00392EE0" w:rsidRPr="00315ECD" w:rsidRDefault="00392EE0" w:rsidP="00FB064D">
      <w:pPr>
        <w:pStyle w:val="Corpodetexto"/>
        <w:tabs>
          <w:tab w:val="left" w:pos="6243"/>
          <w:tab w:val="left" w:pos="6590"/>
          <w:tab w:val="left" w:pos="10084"/>
        </w:tabs>
        <w:spacing w:line="276" w:lineRule="auto"/>
        <w:ind w:firstLine="1276"/>
        <w:jc w:val="both"/>
        <w:rPr>
          <w:vanish/>
          <w:kern w:val="2"/>
          <w:specVanish/>
        </w:rPr>
      </w:pPr>
    </w:p>
    <w:tbl>
      <w:tblPr>
        <w:tblW w:w="977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941"/>
        <w:gridCol w:w="1142"/>
        <w:gridCol w:w="987"/>
        <w:gridCol w:w="1334"/>
        <w:gridCol w:w="798"/>
        <w:gridCol w:w="969"/>
      </w:tblGrid>
      <w:tr w:rsidR="00315ECD" w:rsidRPr="00315ECD" w:rsidTr="00104D23">
        <w:trPr>
          <w:trHeight w:val="900"/>
          <w:jc w:val="center"/>
        </w:trPr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2D6596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C355D3"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Item</w:t>
            </w: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Descrição/Especificação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355D3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CATMAT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Unidade de Medida</w:t>
            </w:r>
          </w:p>
        </w:tc>
        <w:tc>
          <w:tcPr>
            <w:tcW w:w="1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Quantidade 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Valor Unit</w:t>
            </w:r>
            <w:r w:rsidR="00201A98"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Valor Total</w:t>
            </w:r>
          </w:p>
        </w:tc>
      </w:tr>
      <w:tr w:rsidR="00315ECD" w:rsidRPr="00315ECD" w:rsidTr="00104D23">
        <w:trPr>
          <w:trHeight w:val="348"/>
          <w:jc w:val="center"/>
        </w:trPr>
        <w:tc>
          <w:tcPr>
            <w:tcW w:w="6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104D2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242DB1" w:rsidP="00FB064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t>Grupo Motor Gerador com as seguintes caracter</w:t>
            </w:r>
            <w:r>
              <w:t>í</w:t>
            </w:r>
            <w:r>
              <w:t>sticas: Pot</w:t>
            </w:r>
            <w:r>
              <w:t>ê</w:t>
            </w:r>
            <w:r>
              <w:t xml:space="preserve">ncia de 330 kVA (stand </w:t>
            </w:r>
            <w:proofErr w:type="spellStart"/>
            <w:r>
              <w:t>by</w:t>
            </w:r>
            <w:proofErr w:type="spellEnd"/>
            <w:r>
              <w:t>); Trif</w:t>
            </w:r>
            <w:r>
              <w:t>á</w:t>
            </w:r>
            <w:r>
              <w:t>sico; Tens</w:t>
            </w:r>
            <w:r>
              <w:t>ã</w:t>
            </w:r>
            <w:r>
              <w:t>o de Sa</w:t>
            </w:r>
            <w:r>
              <w:t>í</w:t>
            </w:r>
            <w:r>
              <w:t>da de 380/220V; Fator de pot</w:t>
            </w:r>
            <w:r>
              <w:t>ê</w:t>
            </w:r>
            <w:r>
              <w:t>ncia de 0,8; Frequ</w:t>
            </w:r>
            <w:r>
              <w:t>ê</w:t>
            </w:r>
            <w:r>
              <w:t>ncia de 60 Hz; Combust</w:t>
            </w:r>
            <w:r>
              <w:t>ã</w:t>
            </w:r>
            <w:r>
              <w:t>o a diesel; Prote</w:t>
            </w:r>
            <w:r>
              <w:t>çã</w:t>
            </w:r>
            <w:r>
              <w:t>o do sistema de for</w:t>
            </w:r>
            <w:r>
              <w:t>ç</w:t>
            </w:r>
            <w:r>
              <w:t>a; Quadro de comando para supervis</w:t>
            </w:r>
            <w:r>
              <w:t>ã</w:t>
            </w:r>
            <w:r>
              <w:t>o do sistema; Prote</w:t>
            </w:r>
            <w:r>
              <w:t>çõ</w:t>
            </w:r>
            <w:r>
              <w:t>es de tens</w:t>
            </w:r>
            <w:r>
              <w:t>ã</w:t>
            </w:r>
            <w:r>
              <w:t>o, frequ</w:t>
            </w:r>
            <w:r>
              <w:t>ê</w:t>
            </w:r>
            <w:r>
              <w:t xml:space="preserve">ncia, corrente, velocidade, temperatura da </w:t>
            </w:r>
            <w:r>
              <w:t>á</w:t>
            </w:r>
            <w:r>
              <w:t>gua</w:t>
            </w:r>
            <w:r>
              <w:t> </w:t>
            </w:r>
            <w:r>
              <w:t xml:space="preserve"> e press</w:t>
            </w:r>
            <w:r>
              <w:t>ã</w:t>
            </w:r>
            <w:r>
              <w:t xml:space="preserve">o do </w:t>
            </w:r>
            <w:r>
              <w:t>ó</w:t>
            </w:r>
            <w:r>
              <w:t>leo lubrificante; Registro de at</w:t>
            </w:r>
            <w:r>
              <w:t>é</w:t>
            </w:r>
            <w:r>
              <w:t xml:space="preserve"> 50 eventos; Gerador sem escovas (</w:t>
            </w:r>
            <w:proofErr w:type="spellStart"/>
            <w:r>
              <w:t>brushless</w:t>
            </w:r>
            <w:proofErr w:type="spellEnd"/>
            <w:r>
              <w:t>); Bateria selada (isenta de manuten</w:t>
            </w:r>
            <w:r>
              <w:t>çã</w:t>
            </w:r>
            <w:r>
              <w:t>o); Carenagem com silenciador de ru</w:t>
            </w:r>
            <w:r>
              <w:t>í</w:t>
            </w:r>
            <w:r>
              <w:t>do de 75 dB; Grau de prote</w:t>
            </w:r>
            <w:r>
              <w:t>çã</w:t>
            </w:r>
            <w:r>
              <w:t>o IP21; Bacia interna para conten</w:t>
            </w:r>
            <w:r>
              <w:t>çã</w:t>
            </w:r>
            <w:r>
              <w:t xml:space="preserve">o de </w:t>
            </w:r>
            <w:r>
              <w:t>ó</w:t>
            </w:r>
            <w:r>
              <w:t>leo; Autonomia m</w:t>
            </w:r>
            <w:r>
              <w:t>í</w:t>
            </w:r>
            <w:r>
              <w:t>nima de 6h</w:t>
            </w:r>
            <w:r>
              <w:t> </w:t>
            </w:r>
            <w:r>
              <w:t xml:space="preserve"> a plena pot</w:t>
            </w:r>
            <w:r>
              <w:t>ê</w:t>
            </w:r>
            <w:r>
              <w:t>ncia (com possibilidade de instala</w:t>
            </w:r>
            <w:r>
              <w:t>çã</w:t>
            </w:r>
            <w:r>
              <w:t>o de reservat</w:t>
            </w:r>
            <w:r>
              <w:t>ó</w:t>
            </w:r>
            <w:r>
              <w:t>rio auxiliar). Instrumentos: Volt</w:t>
            </w:r>
            <w:r>
              <w:t>í</w:t>
            </w:r>
            <w:r>
              <w:t>metros (fase-fase e fase</w:t>
            </w:r>
            <w:r>
              <w:t>neutro), amper</w:t>
            </w:r>
            <w:r>
              <w:t>í</w:t>
            </w:r>
            <w:r>
              <w:t xml:space="preserve">metros, </w:t>
            </w:r>
            <w:proofErr w:type="spellStart"/>
            <w:r>
              <w:t>frequencimetros</w:t>
            </w:r>
            <w:proofErr w:type="spellEnd"/>
            <w:r>
              <w:t>, contador de horas de funcionamento, indicador el</w:t>
            </w:r>
            <w:r>
              <w:t>é</w:t>
            </w:r>
            <w:r>
              <w:t xml:space="preserve">trico de temperatura da </w:t>
            </w:r>
            <w:r>
              <w:t>á</w:t>
            </w:r>
            <w:r>
              <w:t>gua, indicador el</w:t>
            </w:r>
            <w:r>
              <w:t>é</w:t>
            </w:r>
            <w:r>
              <w:t>trico de press</w:t>
            </w:r>
            <w:r>
              <w:t>ã</w:t>
            </w:r>
            <w:r>
              <w:t xml:space="preserve">o de </w:t>
            </w:r>
            <w:r>
              <w:t>ó</w:t>
            </w:r>
            <w:r>
              <w:t>leo, indicador el</w:t>
            </w:r>
            <w:r>
              <w:t>é</w:t>
            </w:r>
            <w:r>
              <w:t>trico do n</w:t>
            </w:r>
            <w:r>
              <w:t>í</w:t>
            </w:r>
            <w:r>
              <w:t>vel de combust</w:t>
            </w:r>
            <w:r>
              <w:t>í</w:t>
            </w:r>
            <w:r>
              <w:t>vel e volt</w:t>
            </w:r>
            <w:r>
              <w:t>í</w:t>
            </w:r>
            <w:r>
              <w:t>metro de bateria. Controles: Chave seletora liga/desliga/auto, bot</w:t>
            </w:r>
            <w:r>
              <w:t>õ</w:t>
            </w:r>
            <w:r>
              <w:t>es pulsantes parada, partida, reset e teste de l</w:t>
            </w:r>
            <w:r>
              <w:t>â</w:t>
            </w:r>
            <w:r>
              <w:t>mpadas, terminais para alarme remoto. Prote</w:t>
            </w:r>
            <w:r>
              <w:t>çõ</w:t>
            </w:r>
            <w:r>
              <w:t>es com indica</w:t>
            </w:r>
            <w:r>
              <w:t>çã</w:t>
            </w:r>
            <w:r>
              <w:t xml:space="preserve">o por LED: falha de 609331 </w:t>
            </w:r>
            <w:proofErr w:type="spellStart"/>
            <w:r>
              <w:t>Und</w:t>
            </w:r>
            <w:proofErr w:type="spellEnd"/>
            <w:r>
              <w:t xml:space="preserve"> 2 R$ 260.898,00 R$ 521.796,00 UASG 160046 Termo de Refer</w:t>
            </w:r>
            <w:r>
              <w:t>ê</w:t>
            </w:r>
            <w:r>
              <w:t>ncia 44/2023 C</w:t>
            </w:r>
            <w:r>
              <w:t>â</w:t>
            </w:r>
            <w:r>
              <w:t>mara Nacional de Modelos de Licita</w:t>
            </w:r>
            <w:r>
              <w:t>çõ</w:t>
            </w:r>
            <w:r>
              <w:t>es e Contratos da Consultoria-Geral da Uni</w:t>
            </w:r>
            <w:r>
              <w:t>ã</w:t>
            </w:r>
            <w:r>
              <w:t>o Modelo de Aquisi</w:t>
            </w:r>
            <w:r>
              <w:t>çõ</w:t>
            </w:r>
            <w:r>
              <w:t xml:space="preserve">es </w:t>
            </w:r>
            <w:r>
              <w:t>—</w:t>
            </w:r>
            <w:r>
              <w:t xml:space="preserve"> Atualiza</w:t>
            </w:r>
            <w:r>
              <w:t>çã</w:t>
            </w:r>
            <w:r>
              <w:t>o: maio/2023 Aprovado pela Secretaria de Gest</w:t>
            </w:r>
            <w:r>
              <w:t>ã</w:t>
            </w:r>
            <w:r>
              <w:t>o e Inova</w:t>
            </w:r>
            <w:r>
              <w:t>çã</w:t>
            </w:r>
            <w:r>
              <w:t>o 2 de 9 partida, alta temperatura, baixa press</w:t>
            </w:r>
            <w:r>
              <w:t>ã</w:t>
            </w:r>
            <w:r>
              <w:t xml:space="preserve">o de </w:t>
            </w:r>
            <w:r>
              <w:t>ó</w:t>
            </w:r>
            <w:r>
              <w:t>leo e sobre velocidade. Dispositivo de prote</w:t>
            </w:r>
            <w:r>
              <w:t>çã</w:t>
            </w:r>
            <w:r>
              <w:t>o do GMG: disjuntor trif</w:t>
            </w:r>
            <w:r>
              <w:t>á</w:t>
            </w:r>
            <w:r>
              <w:t>sico com prote</w:t>
            </w:r>
            <w:r>
              <w:t>çã</w:t>
            </w:r>
            <w:r>
              <w:t>o de sobre corrente t</w:t>
            </w:r>
            <w:r>
              <w:t>é</w:t>
            </w:r>
            <w:r>
              <w:t>rmica e magn</w:t>
            </w:r>
            <w:r>
              <w:t>é</w:t>
            </w:r>
            <w:r>
              <w:t>tica.</w:t>
            </w:r>
            <w:bookmarkStart w:id="0" w:name="_GoBack"/>
            <w:bookmarkEnd w:id="0"/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104D2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Und</w:t>
            </w:r>
            <w:proofErr w:type="spellEnd"/>
          </w:p>
        </w:tc>
        <w:tc>
          <w:tcPr>
            <w:tcW w:w="1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104D2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04D23" w:rsidRPr="00315ECD" w:rsidTr="00F31F0A">
        <w:trPr>
          <w:trHeight w:val="348"/>
          <w:jc w:val="center"/>
        </w:trPr>
        <w:tc>
          <w:tcPr>
            <w:tcW w:w="454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104D23" w:rsidRPr="00315ECD" w:rsidRDefault="00104D23" w:rsidP="00104D23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Total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4D23" w:rsidRPr="00315ECD" w:rsidRDefault="00104D2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104D23" w:rsidRPr="00315ECD" w:rsidRDefault="00104D2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104D23" w:rsidRPr="00315ECD" w:rsidRDefault="00104D2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104D23" w:rsidRPr="00315ECD" w:rsidRDefault="00104D2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104D23" w:rsidRPr="00315ECD" w:rsidRDefault="00104D2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15ECD" w:rsidRPr="00315ECD" w:rsidTr="00104D23">
        <w:trPr>
          <w:trHeight w:val="555"/>
          <w:jc w:val="center"/>
        </w:trPr>
        <w:tc>
          <w:tcPr>
            <w:tcW w:w="880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355D3" w:rsidRPr="00315ECD" w:rsidRDefault="00C355D3" w:rsidP="00FB064D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Total</w:t>
            </w:r>
          </w:p>
        </w:tc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80714E" w:rsidRPr="00315ECD" w:rsidRDefault="0080714E" w:rsidP="00FB064D">
      <w:p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392EE0" w:rsidRPr="00315ECD" w:rsidRDefault="00392EE0" w:rsidP="00FB064D">
      <w:pPr>
        <w:pStyle w:val="Corpodetexto"/>
        <w:tabs>
          <w:tab w:val="left" w:pos="4067"/>
          <w:tab w:val="left" w:pos="9427"/>
        </w:tabs>
        <w:spacing w:line="276" w:lineRule="auto"/>
        <w:rPr>
          <w:kern w:val="2"/>
        </w:rPr>
      </w:pPr>
      <w:r w:rsidRPr="00315ECD">
        <w:rPr>
          <w:kern w:val="2"/>
        </w:rPr>
        <w:t xml:space="preserve">Valor Total: R$ _____________________________ (Valor total por extenso . . . </w:t>
      </w:r>
      <w:proofErr w:type="gramStart"/>
      <w:r w:rsidRPr="00315ECD">
        <w:rPr>
          <w:kern w:val="2"/>
        </w:rPr>
        <w:t>. . . )</w:t>
      </w:r>
      <w:proofErr w:type="gramEnd"/>
      <w:r w:rsidRPr="00315ECD">
        <w:rPr>
          <w:kern w:val="2"/>
        </w:rPr>
        <w:t>.</w:t>
      </w:r>
    </w:p>
    <w:p w:rsidR="00392EE0" w:rsidRPr="00315ECD" w:rsidRDefault="00392EE0" w:rsidP="00FB064D">
      <w:pPr>
        <w:pStyle w:val="Corpodetexto"/>
        <w:tabs>
          <w:tab w:val="left" w:pos="4067"/>
          <w:tab w:val="left" w:pos="9427"/>
        </w:tabs>
        <w:spacing w:line="276" w:lineRule="auto"/>
        <w:rPr>
          <w:kern w:val="2"/>
          <w:u w:val="single"/>
        </w:rPr>
      </w:pPr>
      <w:r w:rsidRPr="00315ECD">
        <w:rPr>
          <w:kern w:val="2"/>
          <w:u w:val="single"/>
        </w:rPr>
        <w:t>Observações:</w:t>
      </w:r>
    </w:p>
    <w:p w:rsidR="00201A98" w:rsidRPr="00315ECD" w:rsidRDefault="00201A98" w:rsidP="00FB064D">
      <w:pPr>
        <w:pStyle w:val="Corpodetexto"/>
        <w:tabs>
          <w:tab w:val="left" w:pos="4067"/>
          <w:tab w:val="left" w:pos="9427"/>
        </w:tabs>
        <w:spacing w:line="276" w:lineRule="auto"/>
        <w:rPr>
          <w:kern w:val="2"/>
        </w:rPr>
      </w:pPr>
    </w:p>
    <w:p w:rsidR="00201A98" w:rsidRPr="00315ECD" w:rsidRDefault="00201A98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  <w:u w:val="single"/>
        </w:rPr>
        <w:t>DECLARAÇÃO</w:t>
      </w:r>
      <w:r w:rsidRPr="00315ECD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FB064D" w:rsidRPr="00315ECD" w:rsidRDefault="00FB064D" w:rsidP="00104D23">
      <w:p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1. concordamos com TODAS as condições estabelecidas no </w:t>
      </w:r>
      <w:r w:rsidR="00315ECD" w:rsidRPr="00315ECD">
        <w:rPr>
          <w:rFonts w:ascii="Times New Roman" w:hAnsi="Times New Roman" w:cs="Times New Roman"/>
          <w:color w:val="auto"/>
          <w:sz w:val="24"/>
          <w:szCs w:val="24"/>
        </w:rPr>
        <w:t>Edital do Pregão Eletrônico nº 0</w:t>
      </w:r>
      <w:r w:rsidR="00104D23">
        <w:rPr>
          <w:rFonts w:ascii="Times New Roman" w:hAnsi="Times New Roman" w:cs="Times New Roman"/>
          <w:color w:val="auto"/>
          <w:sz w:val="24"/>
          <w:szCs w:val="24"/>
        </w:rPr>
        <w:t>12</w:t>
      </w:r>
      <w:r w:rsidR="00315ECD" w:rsidRPr="00315ECD">
        <w:rPr>
          <w:rFonts w:ascii="Times New Roman" w:hAnsi="Times New Roman" w:cs="Times New Roman"/>
          <w:color w:val="auto"/>
          <w:sz w:val="24"/>
          <w:szCs w:val="24"/>
        </w:rPr>
        <w:t>/2023</w:t>
      </w: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 e</w:t>
      </w:r>
      <w:r w:rsidR="00104D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15ECD">
        <w:rPr>
          <w:rFonts w:ascii="Times New Roman" w:hAnsi="Times New Roman" w:cs="Times New Roman"/>
          <w:color w:val="auto"/>
          <w:sz w:val="24"/>
          <w:szCs w:val="24"/>
        </w:rPr>
        <w:t>seus Anexos.</w:t>
      </w:r>
    </w:p>
    <w:p w:rsidR="00FB064D" w:rsidRPr="00315ECD" w:rsidRDefault="00FB064D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</w:rPr>
        <w:t>2. nos preços cotados estamos computando todos os custos necessários para a entrega dos materiais, bem como tributos diretos e indiretos, encargos trabalhistas, comerciais e quaisquer outras despesas necessárias ao fiel e integral cumprimento do objeto, e não serão solicitados acréscimos, a qualquer título, sendo serviços prestados e a entrega dos materiais sem ônus adicional;</w:t>
      </w:r>
    </w:p>
    <w:p w:rsidR="00201A98" w:rsidRPr="00315ECD" w:rsidRDefault="00FB064D" w:rsidP="00FB064D">
      <w:pPr>
        <w:spacing w:line="276" w:lineRule="auto"/>
        <w:jc w:val="both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3. caso nos seja adjudicado o objeto da licitação, comprometemo-nos a assinar </w:t>
      </w:r>
      <w:r w:rsidR="00104D23">
        <w:rPr>
          <w:rFonts w:ascii="Times New Roman" w:hAnsi="Times New Roman" w:cs="Times New Roman"/>
          <w:color w:val="auto"/>
          <w:sz w:val="24"/>
          <w:szCs w:val="24"/>
        </w:rPr>
        <w:t xml:space="preserve">o </w:t>
      </w:r>
      <w:r w:rsidRPr="00315ECD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104D23">
        <w:rPr>
          <w:rFonts w:ascii="Times New Roman" w:hAnsi="Times New Roman" w:cs="Times New Roman"/>
          <w:color w:val="auto"/>
          <w:sz w:val="24"/>
          <w:szCs w:val="24"/>
        </w:rPr>
        <w:t>ontrato</w:t>
      </w: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04D23">
        <w:rPr>
          <w:rFonts w:ascii="Times New Roman" w:hAnsi="Times New Roman" w:cs="Times New Roman"/>
          <w:color w:val="auto"/>
          <w:sz w:val="24"/>
          <w:szCs w:val="24"/>
        </w:rPr>
        <w:t>dela advindo.</w:t>
      </w: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315ECD" w:rsidRPr="00315ECD" w:rsidRDefault="00315ECD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kern w:val="2"/>
          <w:sz w:val="24"/>
          <w:szCs w:val="24"/>
        </w:rPr>
        <w:t>4. Esta proposta tem validade de até 60 (sessenta) dias a contar da assinatura.</w:t>
      </w:r>
    </w:p>
    <w:p w:rsidR="00FB064D" w:rsidRPr="00315ECD" w:rsidRDefault="00FB064D" w:rsidP="00FB064D">
      <w:pPr>
        <w:pStyle w:val="Corpodetexto"/>
        <w:spacing w:line="276" w:lineRule="auto"/>
        <w:ind w:firstLine="284"/>
        <w:jc w:val="center"/>
        <w:rPr>
          <w:kern w:val="2"/>
        </w:rPr>
      </w:pPr>
    </w:p>
    <w:p w:rsidR="00FB064D" w:rsidRPr="00315ECD" w:rsidRDefault="00FB064D" w:rsidP="00FB064D">
      <w:pPr>
        <w:pStyle w:val="Corpodetexto"/>
        <w:spacing w:line="276" w:lineRule="auto"/>
        <w:rPr>
          <w:kern w:val="2"/>
        </w:rPr>
      </w:pPr>
      <w:r w:rsidRPr="00315ECD">
        <w:rPr>
          <w:kern w:val="2"/>
          <w:u w:val="single"/>
        </w:rPr>
        <w:t>Dados do Representante legal da empresa para assinatura da Ata de Registro de Preços e dos Contratos</w:t>
      </w:r>
      <w:r w:rsidRPr="00315ECD">
        <w:rPr>
          <w:kern w:val="2"/>
        </w:rPr>
        <w:t>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Nome: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CPF: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RG nº ....... Órgão Expedidor: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Naturalidade: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Nacionalidade: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Cargo/função: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Endereço completo: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Telefone: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lastRenderedPageBreak/>
        <w:t>E-mail: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jc w:val="center"/>
        <w:rPr>
          <w:kern w:val="2"/>
        </w:rPr>
      </w:pPr>
    </w:p>
    <w:p w:rsidR="00392EE0" w:rsidRPr="00315ECD" w:rsidRDefault="00392EE0" w:rsidP="00FB064D">
      <w:pPr>
        <w:pStyle w:val="Corpodetexto"/>
        <w:spacing w:line="276" w:lineRule="auto"/>
        <w:ind w:firstLine="284"/>
        <w:jc w:val="center"/>
        <w:rPr>
          <w:kern w:val="2"/>
        </w:rPr>
      </w:pPr>
      <w:r w:rsidRPr="00315ECD">
        <w:rPr>
          <w:kern w:val="2"/>
        </w:rPr>
        <w:t>Local e Data</w:t>
      </w:r>
    </w:p>
    <w:p w:rsidR="00392EE0" w:rsidRPr="00315ECD" w:rsidRDefault="00392EE0" w:rsidP="00FB064D">
      <w:pPr>
        <w:pStyle w:val="Corpodetexto"/>
        <w:spacing w:line="276" w:lineRule="auto"/>
        <w:rPr>
          <w:kern w:val="2"/>
        </w:rPr>
      </w:pPr>
    </w:p>
    <w:p w:rsidR="00FB064D" w:rsidRPr="00315ECD" w:rsidRDefault="00FB064D" w:rsidP="00FB064D">
      <w:pPr>
        <w:pStyle w:val="Ttulo1"/>
        <w:spacing w:line="276" w:lineRule="auto"/>
        <w:ind w:left="0" w:firstLine="0"/>
        <w:jc w:val="center"/>
        <w:rPr>
          <w:kern w:val="2"/>
        </w:rPr>
      </w:pPr>
    </w:p>
    <w:p w:rsidR="00FB064D" w:rsidRPr="00315ECD" w:rsidRDefault="00FB064D" w:rsidP="00FB064D">
      <w:pPr>
        <w:pStyle w:val="Ttulo1"/>
        <w:spacing w:line="276" w:lineRule="auto"/>
        <w:ind w:left="0" w:firstLine="0"/>
        <w:jc w:val="center"/>
        <w:rPr>
          <w:kern w:val="2"/>
        </w:rPr>
      </w:pPr>
    </w:p>
    <w:p w:rsidR="00392EE0" w:rsidRPr="00315ECD" w:rsidRDefault="00FB064D" w:rsidP="00FB064D">
      <w:pPr>
        <w:pStyle w:val="Ttulo1"/>
        <w:spacing w:line="276" w:lineRule="auto"/>
        <w:ind w:left="0" w:firstLine="0"/>
        <w:jc w:val="center"/>
        <w:rPr>
          <w:kern w:val="2"/>
        </w:rPr>
      </w:pPr>
      <w:r w:rsidRPr="00315ECD">
        <w:rPr>
          <w:kern w:val="2"/>
        </w:rPr>
        <w:t>Assinatura do</w:t>
      </w:r>
      <w:r w:rsidR="00392EE0" w:rsidRPr="00315ECD">
        <w:rPr>
          <w:kern w:val="2"/>
        </w:rPr>
        <w:t xml:space="preserve"> Proponente</w:t>
      </w:r>
    </w:p>
    <w:p w:rsidR="00392EE0" w:rsidRPr="00315ECD" w:rsidRDefault="00392EE0" w:rsidP="00FB064D">
      <w:pPr>
        <w:spacing w:line="276" w:lineRule="auto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Identidade do Proponente</w:t>
      </w:r>
    </w:p>
    <w:p w:rsidR="00392EE0" w:rsidRPr="00315ECD" w:rsidRDefault="00392EE0" w:rsidP="00FB064D">
      <w:pPr>
        <w:spacing w:line="276" w:lineRule="auto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CPF do Proponente</w:t>
      </w:r>
    </w:p>
    <w:p w:rsidR="00392EE0" w:rsidRPr="00315ECD" w:rsidRDefault="00392EE0" w:rsidP="00FB064D">
      <w:p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sectPr w:rsidR="00392EE0" w:rsidRPr="00315ECD" w:rsidSect="00392EE0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66F84"/>
    <w:multiLevelType w:val="hybridMultilevel"/>
    <w:tmpl w:val="B3D471DE"/>
    <w:lvl w:ilvl="0" w:tplc="F3128114">
      <w:start w:val="1"/>
      <w:numFmt w:val="bullet"/>
      <w:lvlText w:val="-"/>
      <w:lvlJc w:val="left"/>
      <w:pPr>
        <w:ind w:left="585" w:hanging="1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580AD5AC">
      <w:start w:val="1"/>
      <w:numFmt w:val="bullet"/>
      <w:lvlText w:val="•"/>
      <w:lvlJc w:val="left"/>
      <w:pPr>
        <w:ind w:left="1548" w:hanging="140"/>
      </w:pPr>
    </w:lvl>
    <w:lvl w:ilvl="2" w:tplc="AD3A05D8">
      <w:start w:val="1"/>
      <w:numFmt w:val="bullet"/>
      <w:lvlText w:val="•"/>
      <w:lvlJc w:val="left"/>
      <w:pPr>
        <w:ind w:left="2516" w:hanging="140"/>
      </w:pPr>
    </w:lvl>
    <w:lvl w:ilvl="3" w:tplc="9F12F026">
      <w:start w:val="1"/>
      <w:numFmt w:val="bullet"/>
      <w:lvlText w:val="•"/>
      <w:lvlJc w:val="left"/>
      <w:pPr>
        <w:ind w:left="3484" w:hanging="140"/>
      </w:pPr>
    </w:lvl>
    <w:lvl w:ilvl="4" w:tplc="8118EBC2">
      <w:start w:val="1"/>
      <w:numFmt w:val="bullet"/>
      <w:lvlText w:val="•"/>
      <w:lvlJc w:val="left"/>
      <w:pPr>
        <w:ind w:left="4452" w:hanging="140"/>
      </w:pPr>
    </w:lvl>
    <w:lvl w:ilvl="5" w:tplc="10FA8BF8">
      <w:start w:val="1"/>
      <w:numFmt w:val="bullet"/>
      <w:lvlText w:val="•"/>
      <w:lvlJc w:val="left"/>
      <w:pPr>
        <w:ind w:left="5420" w:hanging="140"/>
      </w:pPr>
    </w:lvl>
    <w:lvl w:ilvl="6" w:tplc="2BA4ABE4">
      <w:start w:val="1"/>
      <w:numFmt w:val="bullet"/>
      <w:lvlText w:val="•"/>
      <w:lvlJc w:val="left"/>
      <w:pPr>
        <w:ind w:left="6388" w:hanging="140"/>
      </w:pPr>
    </w:lvl>
    <w:lvl w:ilvl="7" w:tplc="D536F81A">
      <w:start w:val="1"/>
      <w:numFmt w:val="bullet"/>
      <w:lvlText w:val="•"/>
      <w:lvlJc w:val="left"/>
      <w:pPr>
        <w:ind w:left="7356" w:hanging="140"/>
      </w:pPr>
    </w:lvl>
    <w:lvl w:ilvl="8" w:tplc="AFFCEF92">
      <w:start w:val="1"/>
      <w:numFmt w:val="bullet"/>
      <w:lvlText w:val="•"/>
      <w:lvlJc w:val="left"/>
      <w:pPr>
        <w:ind w:left="8324" w:hanging="140"/>
      </w:pPr>
    </w:lvl>
  </w:abstractNum>
  <w:abstractNum w:abstractNumId="1">
    <w:nsid w:val="27C61377"/>
    <w:multiLevelType w:val="hybridMultilevel"/>
    <w:tmpl w:val="E398C6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EE0"/>
    <w:rsid w:val="00022996"/>
    <w:rsid w:val="000376C1"/>
    <w:rsid w:val="0006138F"/>
    <w:rsid w:val="00104D23"/>
    <w:rsid w:val="00201A98"/>
    <w:rsid w:val="00242DB1"/>
    <w:rsid w:val="002D6596"/>
    <w:rsid w:val="002F7C7D"/>
    <w:rsid w:val="00315ECD"/>
    <w:rsid w:val="00392EE0"/>
    <w:rsid w:val="003B2F95"/>
    <w:rsid w:val="006F18A8"/>
    <w:rsid w:val="0080714E"/>
    <w:rsid w:val="00883CEC"/>
    <w:rsid w:val="009A4E11"/>
    <w:rsid w:val="009F480C"/>
    <w:rsid w:val="00A64EE2"/>
    <w:rsid w:val="00B22A63"/>
    <w:rsid w:val="00C355D3"/>
    <w:rsid w:val="00C55520"/>
    <w:rsid w:val="00F62263"/>
    <w:rsid w:val="00F63D56"/>
    <w:rsid w:val="00F85D2A"/>
    <w:rsid w:val="00FB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34766-27ED-4434-8D70-DE23AD6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EE0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pt-BR" w:bidi="hi-IN"/>
    </w:rPr>
  </w:style>
  <w:style w:type="paragraph" w:styleId="Ttulo1">
    <w:name w:val="heading 1"/>
    <w:basedOn w:val="Normal"/>
    <w:link w:val="Ttulo1Char"/>
    <w:uiPriority w:val="1"/>
    <w:qFormat/>
    <w:rsid w:val="00392EE0"/>
    <w:pPr>
      <w:widowControl w:val="0"/>
      <w:suppressAutoHyphens w:val="0"/>
      <w:autoSpaceDE/>
      <w:autoSpaceDN/>
      <w:adjustRightInd/>
      <w:ind w:left="462" w:hanging="360"/>
      <w:outlineLvl w:val="0"/>
    </w:pPr>
    <w:rPr>
      <w:rFonts w:ascii="Times New Roman" w:hAnsi="Times New Roman" w:cs="Times New Roman"/>
      <w:b/>
      <w:bCs/>
      <w:color w:val="auto"/>
      <w:kern w:val="0"/>
      <w:sz w:val="24"/>
      <w:szCs w:val="24"/>
      <w:lang w:eastAsia="en-US" w:bidi="ar-SA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01A98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unhideWhenUsed/>
    <w:qFormat/>
    <w:rsid w:val="00392EE0"/>
    <w:pPr>
      <w:widowControl w:val="0"/>
      <w:suppressAutoHyphens w:val="0"/>
      <w:autoSpaceDE/>
      <w:autoSpaceDN/>
      <w:adjustRightInd/>
    </w:pPr>
    <w:rPr>
      <w:rFonts w:ascii="Times New Roman" w:hAnsi="Times New Roman" w:cs="Times New Roman"/>
      <w:color w:val="auto"/>
      <w:kern w:val="0"/>
      <w:sz w:val="24"/>
      <w:szCs w:val="24"/>
      <w:lang w:eastAsia="en-US" w:bidi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392EE0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Fontepargpadro"/>
    <w:qFormat/>
    <w:rsid w:val="00392EE0"/>
  </w:style>
  <w:style w:type="character" w:customStyle="1" w:styleId="Ttulo1Char">
    <w:name w:val="Título 1 Char"/>
    <w:basedOn w:val="Fontepargpadro"/>
    <w:link w:val="Ttulo1"/>
    <w:uiPriority w:val="1"/>
    <w:rsid w:val="00392EE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392EE0"/>
    <w:pPr>
      <w:widowControl w:val="0"/>
      <w:suppressAutoHyphens w:val="0"/>
      <w:autoSpaceDE/>
      <w:autoSpaceDN/>
      <w:adjustRightInd/>
      <w:spacing w:before="120"/>
      <w:ind w:left="104"/>
      <w:jc w:val="both"/>
    </w:pPr>
    <w:rPr>
      <w:rFonts w:ascii="Times New Roman" w:hAnsi="Times New Roman" w:cs="Times New Roman"/>
      <w:color w:val="auto"/>
      <w:kern w:val="0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D2A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D2A"/>
    <w:rPr>
      <w:rFonts w:ascii="Segoe UI" w:eastAsia="Times New Roman" w:hAnsi="Segoe UI" w:cs="Mangal"/>
      <w:color w:val="000000"/>
      <w:kern w:val="1"/>
      <w:sz w:val="18"/>
      <w:szCs w:val="16"/>
      <w:lang w:eastAsia="pt-BR" w:bidi="hi-IN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01A98"/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pt-B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B50D6-4FE6-403F-9836-0A531BB7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506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Cap Uilton</cp:lastModifiedBy>
  <cp:revision>22</cp:revision>
  <cp:lastPrinted>2023-06-23T11:54:00Z</cp:lastPrinted>
  <dcterms:created xsi:type="dcterms:W3CDTF">2019-04-16T17:13:00Z</dcterms:created>
  <dcterms:modified xsi:type="dcterms:W3CDTF">2023-08-31T12:57:00Z</dcterms:modified>
</cp:coreProperties>
</file>